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DB958" w14:textId="595F59AD" w:rsidR="000469DE" w:rsidRPr="000469DE" w:rsidRDefault="000469DE" w:rsidP="000469DE">
      <w:pPr>
        <w:jc w:val="center"/>
        <w:rPr>
          <w:rFonts w:ascii="Gabriola" w:hAnsi="Gabriola"/>
          <w:b/>
          <w:sz w:val="44"/>
          <w:szCs w:val="44"/>
        </w:rPr>
      </w:pPr>
      <w:r w:rsidRPr="000469DE">
        <w:rPr>
          <w:rFonts w:ascii="Gabriola" w:hAnsi="Gabriola"/>
          <w:b/>
          <w:sz w:val="44"/>
          <w:szCs w:val="44"/>
        </w:rPr>
        <w:t>Baroque Instruments</w:t>
      </w:r>
    </w:p>
    <w:p w14:paraId="457C646C" w14:textId="0234A688" w:rsidR="000469DE" w:rsidRDefault="000469DE" w:rsidP="000469DE">
      <w:pPr>
        <w:rPr>
          <w:b/>
          <w:sz w:val="28"/>
          <w:szCs w:val="28"/>
        </w:rPr>
      </w:pPr>
    </w:p>
    <w:p w14:paraId="6D3B7D58" w14:textId="7AE2BC01" w:rsidR="000469DE" w:rsidRPr="000469DE" w:rsidRDefault="000469DE" w:rsidP="000469DE">
      <w:pPr>
        <w:rPr>
          <w:rFonts w:ascii="Gabriola" w:hAnsi="Gabriola"/>
          <w:b/>
          <w:sz w:val="32"/>
          <w:szCs w:val="32"/>
        </w:rPr>
      </w:pPr>
      <w:r w:rsidRPr="000469DE">
        <w:rPr>
          <w:rFonts w:ascii="Gabriola" w:hAnsi="Gabriola"/>
          <w:b/>
          <w:sz w:val="32"/>
          <w:szCs w:val="32"/>
        </w:rPr>
        <w:t>Baroque Violin</w:t>
      </w:r>
      <w:bookmarkStart w:id="0" w:name="_GoBack"/>
      <w:bookmarkEnd w:id="0"/>
    </w:p>
    <w:p w14:paraId="1E4486D1" w14:textId="40015FDF" w:rsidR="000469DE" w:rsidRDefault="000469DE" w:rsidP="000469DE">
      <w:pPr>
        <w:ind w:left="360"/>
      </w:pPr>
    </w:p>
    <w:p w14:paraId="593CB4F3" w14:textId="0FC7C54E" w:rsidR="000469DE" w:rsidRDefault="00967072" w:rsidP="000469DE">
      <w:pPr>
        <w:ind w:left="709"/>
      </w:pPr>
      <w:r>
        <w:rPr>
          <w:noProof/>
          <w:lang w:eastAsia="en-US" w:bidi="ar-SA"/>
        </w:rPr>
        <w:drawing>
          <wp:anchor distT="0" distB="0" distL="114300" distR="114300" simplePos="0" relativeHeight="251658240" behindDoc="0" locked="0" layoutInCell="1" allowOverlap="1" wp14:anchorId="39F40B57" wp14:editId="11B0DA52">
            <wp:simplePos x="0" y="0"/>
            <wp:positionH relativeFrom="column">
              <wp:posOffset>4051935</wp:posOffset>
            </wp:positionH>
            <wp:positionV relativeFrom="paragraph">
              <wp:posOffset>745490</wp:posOffset>
            </wp:positionV>
            <wp:extent cx="2113915" cy="4018280"/>
            <wp:effectExtent l="0" t="0" r="0" b="0"/>
            <wp:wrapTight wrapText="bothSides">
              <wp:wrapPolygon edited="0">
                <wp:start x="0" y="0"/>
                <wp:lineTo x="0" y="21436"/>
                <wp:lineTo x="21282" y="21436"/>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n_ross_pietro_de_mantua_baroque_violin_(1).jpg"/>
                    <pic:cNvPicPr/>
                  </pic:nvPicPr>
                  <pic:blipFill>
                    <a:blip r:embed="rId6">
                      <a:extLst>
                        <a:ext uri="{28A0092B-C50C-407E-A947-70E740481C1C}">
                          <a14:useLocalDpi xmlns:a14="http://schemas.microsoft.com/office/drawing/2010/main" val="0"/>
                        </a:ext>
                      </a:extLst>
                    </a:blip>
                    <a:stretch>
                      <a:fillRect/>
                    </a:stretch>
                  </pic:blipFill>
                  <pic:spPr>
                    <a:xfrm>
                      <a:off x="0" y="0"/>
                      <a:ext cx="2113915" cy="4018280"/>
                    </a:xfrm>
                    <a:prstGeom prst="rect">
                      <a:avLst/>
                    </a:prstGeom>
                  </pic:spPr>
                </pic:pic>
              </a:graphicData>
            </a:graphic>
            <wp14:sizeRelH relativeFrom="page">
              <wp14:pctWidth>0</wp14:pctWidth>
            </wp14:sizeRelH>
            <wp14:sizeRelV relativeFrom="page">
              <wp14:pctHeight>0</wp14:pctHeight>
            </wp14:sizeRelV>
          </wp:anchor>
        </w:drawing>
      </w:r>
      <w:r w:rsidR="000469DE">
        <w:t xml:space="preserve">The violin that we </w:t>
      </w:r>
      <w:r w:rsidR="007F7FA6">
        <w:t>perform on</w:t>
      </w:r>
      <w:r w:rsidR="000469DE">
        <w:t xml:space="preserve"> today was standardized around 1550 in Italy</w:t>
      </w:r>
      <w:r w:rsidR="008677A9">
        <w:t>. It is recognized by its iconic shape, with four corners. Before the 16</w:t>
      </w:r>
      <w:r w:rsidR="008677A9" w:rsidRPr="008677A9">
        <w:rPr>
          <w:vertAlign w:val="superscript"/>
        </w:rPr>
        <w:t>th</w:t>
      </w:r>
      <w:r w:rsidR="008677A9">
        <w:t xml:space="preserve"> </w:t>
      </w:r>
      <w:r w:rsidR="007F7FA6">
        <w:t>c</w:t>
      </w:r>
      <w:r w:rsidR="008677A9">
        <w:t>entury, when the violin, the soprano size of the viol family, was developed, the viola, the alto member of the family was the more commonly use</w:t>
      </w:r>
      <w:r w:rsidR="000C5C40">
        <w:t xml:space="preserve">d bowed instrument. </w:t>
      </w:r>
      <w:r w:rsidR="007F2DE4">
        <w:t xml:space="preserve">During the period of experimentation and changes in instrument making </w:t>
      </w:r>
      <w:r w:rsidR="00A92617">
        <w:t>in the 16</w:t>
      </w:r>
      <w:r w:rsidR="00A92617" w:rsidRPr="00A92617">
        <w:rPr>
          <w:vertAlign w:val="superscript"/>
        </w:rPr>
        <w:t>th</w:t>
      </w:r>
      <w:r w:rsidR="00A92617">
        <w:t xml:space="preserve"> </w:t>
      </w:r>
      <w:r w:rsidR="007F7FA6">
        <w:t>c</w:t>
      </w:r>
      <w:r w:rsidR="007F2DE4">
        <w:t>entury the entire consort of the violin family, the violin, the viola, the cello, and the bass, were developed, however they were not called by these names until later on.</w:t>
      </w:r>
      <w:r w:rsidR="00F7747E">
        <w:t xml:space="preserve"> </w:t>
      </w:r>
    </w:p>
    <w:p w14:paraId="729CA93F" w14:textId="71844A92" w:rsidR="00A92617" w:rsidRDefault="00A92617" w:rsidP="000469DE">
      <w:pPr>
        <w:ind w:left="709"/>
      </w:pPr>
    </w:p>
    <w:p w14:paraId="5F68E85B" w14:textId="43CA31B8" w:rsidR="00F7747E" w:rsidRDefault="00A92617" w:rsidP="00F7747E">
      <w:pPr>
        <w:ind w:left="709"/>
      </w:pPr>
      <w:r>
        <w:t>When comparing the Baroque violin to the contemporary violin there are many differences in the physical and musical characteristics of the instruments. The neck is shorter than modern instruments, and was also fixed by nails or screws instead of mortised.</w:t>
      </w:r>
      <w:r w:rsidR="00F7747E">
        <w:t xml:space="preserve"> The fingerboard was also shorter and shaped like a wedge.</w:t>
      </w:r>
      <w:r w:rsidR="00F7747E" w:rsidRPr="00F7747E">
        <w:t xml:space="preserve"> </w:t>
      </w:r>
      <w:r w:rsidR="00F7747E">
        <w:t xml:space="preserve">The Baroque instrument </w:t>
      </w:r>
      <w:r w:rsidR="00967072">
        <w:t>did not have a chin rest until much later</w:t>
      </w:r>
      <w:r w:rsidR="00F7747E">
        <w:t>, which meant the instrument had to be anchored against the left side of the chest, rather than on the shoulder. Bows were also shorter in the Baroque era, which accommodated virtuosic playing. With regard to tone, the Baroque violin has a brighter, clearer sound, whereas the modern violin has a warmer and more mellow sound.</w:t>
      </w:r>
      <w:r w:rsidR="00751BB2">
        <w:t xml:space="preserve"> Many of these changes in the violin’s structure and sound from the Baroque to the Classical eras had to do with the change in aesthetic from more virtuosic playing to a </w:t>
      </w:r>
      <w:r w:rsidR="00967072">
        <w:t xml:space="preserve">smoother, more connected </w:t>
      </w:r>
      <w:r w:rsidR="00751BB2">
        <w:t xml:space="preserve">style. </w:t>
      </w:r>
    </w:p>
    <w:p w14:paraId="126D1668" w14:textId="77777777" w:rsidR="00967072" w:rsidRDefault="00967072" w:rsidP="00F7747E">
      <w:pPr>
        <w:ind w:left="709"/>
      </w:pPr>
    </w:p>
    <w:p w14:paraId="4074D238" w14:textId="6893A1B5" w:rsidR="00967072" w:rsidRDefault="00967072" w:rsidP="00F7747E">
      <w:pPr>
        <w:ind w:left="709"/>
      </w:pPr>
      <w:r>
        <w:t xml:space="preserve">Listening example: </w:t>
      </w:r>
      <w:hyperlink r:id="rId7" w:history="1">
        <w:r w:rsidRPr="00CD4EBD">
          <w:rPr>
            <w:rStyle w:val="Hyperlink"/>
          </w:rPr>
          <w:t>https://www.youtube.com/watch?v=SlO_VhEo6-E</w:t>
        </w:r>
      </w:hyperlink>
      <w:r>
        <w:t xml:space="preserve"> </w:t>
      </w:r>
    </w:p>
    <w:p w14:paraId="3421E9FD" w14:textId="5C891F94" w:rsidR="00751BB2" w:rsidRDefault="00751BB2" w:rsidP="00751BB2"/>
    <w:p w14:paraId="141A6694" w14:textId="64219685" w:rsidR="00751BB2" w:rsidRDefault="00751BB2" w:rsidP="00751BB2"/>
    <w:p w14:paraId="53DE032C" w14:textId="2C671E9E" w:rsidR="00751BB2" w:rsidRPr="00751BB2" w:rsidRDefault="00751BB2" w:rsidP="00751BB2">
      <w:pPr>
        <w:rPr>
          <w:rFonts w:ascii="Gabriola" w:hAnsi="Gabriola"/>
          <w:b/>
          <w:sz w:val="32"/>
          <w:szCs w:val="32"/>
        </w:rPr>
      </w:pPr>
      <w:r w:rsidRPr="00751BB2">
        <w:rPr>
          <w:rFonts w:ascii="Gabriola" w:hAnsi="Gabriola"/>
          <w:b/>
          <w:sz w:val="32"/>
          <w:szCs w:val="32"/>
        </w:rPr>
        <w:t>Recorder</w:t>
      </w:r>
    </w:p>
    <w:p w14:paraId="7F15D902" w14:textId="3079DE5D" w:rsidR="00A92617" w:rsidRDefault="00A92617" w:rsidP="00F7747E"/>
    <w:p w14:paraId="151EEF18" w14:textId="0EBA2E6F" w:rsidR="00A831BA" w:rsidRDefault="00967072" w:rsidP="001F5986">
      <w:pPr>
        <w:ind w:left="700"/>
      </w:pPr>
      <w:r>
        <w:rPr>
          <w:noProof/>
          <w:lang w:eastAsia="en-US" w:bidi="ar-SA"/>
        </w:rPr>
        <w:drawing>
          <wp:anchor distT="0" distB="0" distL="114300" distR="114300" simplePos="0" relativeHeight="251659264" behindDoc="0" locked="0" layoutInCell="1" allowOverlap="1" wp14:anchorId="06B9EF6E" wp14:editId="23A71F64">
            <wp:simplePos x="0" y="0"/>
            <wp:positionH relativeFrom="column">
              <wp:posOffset>-63500</wp:posOffset>
            </wp:positionH>
            <wp:positionV relativeFrom="paragraph">
              <wp:posOffset>57785</wp:posOffset>
            </wp:positionV>
            <wp:extent cx="3312795" cy="1266190"/>
            <wp:effectExtent l="0" t="0" r="0" b="3810"/>
            <wp:wrapTight wrapText="bothSides">
              <wp:wrapPolygon edited="0">
                <wp:start x="0" y="0"/>
                <wp:lineTo x="0" y="21232"/>
                <wp:lineTo x="21364" y="21232"/>
                <wp:lineTo x="213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utes-prebaroques.jpg"/>
                    <pic:cNvPicPr/>
                  </pic:nvPicPr>
                  <pic:blipFill>
                    <a:blip r:embed="rId8">
                      <a:extLst>
                        <a:ext uri="{28A0092B-C50C-407E-A947-70E740481C1C}">
                          <a14:useLocalDpi xmlns:a14="http://schemas.microsoft.com/office/drawing/2010/main" val="0"/>
                        </a:ext>
                      </a:extLst>
                    </a:blip>
                    <a:stretch>
                      <a:fillRect/>
                    </a:stretch>
                  </pic:blipFill>
                  <pic:spPr>
                    <a:xfrm>
                      <a:off x="0" y="0"/>
                      <a:ext cx="3312795" cy="1266190"/>
                    </a:xfrm>
                    <a:prstGeom prst="rect">
                      <a:avLst/>
                    </a:prstGeom>
                  </pic:spPr>
                </pic:pic>
              </a:graphicData>
            </a:graphic>
            <wp14:sizeRelH relativeFrom="page">
              <wp14:pctWidth>0</wp14:pctWidth>
            </wp14:sizeRelH>
            <wp14:sizeRelV relativeFrom="page">
              <wp14:pctHeight>0</wp14:pctHeight>
            </wp14:sizeRelV>
          </wp:anchor>
        </w:drawing>
      </w:r>
      <w:r w:rsidR="00751BB2">
        <w:t xml:space="preserve">The recorder was the common flute of the Renaissance and Baroque eras. </w:t>
      </w:r>
      <w:r w:rsidR="00A64342">
        <w:t>The r</w:t>
      </w:r>
      <w:r w:rsidR="007F7FA6">
        <w:t>ecorder has a beak-shaped mouth</w:t>
      </w:r>
      <w:r w:rsidR="00A64342">
        <w:t xml:space="preserve">piece and a gentle sound. The recorder has a thumbhole and seven </w:t>
      </w:r>
      <w:proofErr w:type="spellStart"/>
      <w:r w:rsidR="00A64342">
        <w:t>fingerholes</w:t>
      </w:r>
      <w:proofErr w:type="spellEnd"/>
      <w:r w:rsidR="00A64342">
        <w:t xml:space="preserve">. </w:t>
      </w:r>
      <w:r w:rsidR="007F7FA6">
        <w:t xml:space="preserve">The </w:t>
      </w:r>
      <w:r w:rsidR="00A64342">
        <w:t xml:space="preserve">name </w:t>
      </w:r>
      <w:r w:rsidR="007F7FA6">
        <w:t>‘</w:t>
      </w:r>
      <w:r w:rsidR="00A64342">
        <w:t>recorder</w:t>
      </w:r>
      <w:r w:rsidR="007F7FA6">
        <w:t>’</w:t>
      </w:r>
      <w:r w:rsidR="00A64342">
        <w:t xml:space="preserve"> was used for this </w:t>
      </w:r>
      <w:r w:rsidR="00A64342">
        <w:lastRenderedPageBreak/>
        <w:t xml:space="preserve">instrument </w:t>
      </w:r>
      <w:r w:rsidR="007F7FA6">
        <w:t>in the late 14</w:t>
      </w:r>
      <w:r w:rsidR="007F7FA6" w:rsidRPr="00967072">
        <w:rPr>
          <w:vertAlign w:val="superscript"/>
        </w:rPr>
        <w:t>th</w:t>
      </w:r>
      <w:r w:rsidR="007F7FA6">
        <w:t xml:space="preserve"> century </w:t>
      </w:r>
      <w:r w:rsidR="00A64342">
        <w:t>and by the 16</w:t>
      </w:r>
      <w:r w:rsidR="00A64342" w:rsidRPr="00A64342">
        <w:rPr>
          <w:vertAlign w:val="superscript"/>
        </w:rPr>
        <w:t>th</w:t>
      </w:r>
      <w:r w:rsidR="00A64342">
        <w:t xml:space="preserve"> </w:t>
      </w:r>
      <w:r w:rsidR="007F7FA6">
        <w:t>c</w:t>
      </w:r>
      <w:r w:rsidR="00A64342">
        <w:t>entury the entire consort of recorders, from soprano to bass, were in use.</w:t>
      </w:r>
      <w:r w:rsidR="001F5986">
        <w:t xml:space="preserve"> </w:t>
      </w:r>
      <w:r w:rsidR="00B60D08">
        <w:t xml:space="preserve">Earlier recorders were crafted from a single piece of wood. By the Baroque era, however, they were created of three separate parts, a head, body and foot. </w:t>
      </w:r>
      <w:r w:rsidR="00A831BA">
        <w:t xml:space="preserve"> </w:t>
      </w:r>
    </w:p>
    <w:p w14:paraId="4437956D" w14:textId="45C7EBDD" w:rsidR="001F5986" w:rsidRDefault="001F5986" w:rsidP="001F5986">
      <w:pPr>
        <w:ind w:left="700"/>
      </w:pPr>
    </w:p>
    <w:p w14:paraId="236C57EE" w14:textId="45EDED0A" w:rsidR="001F5986" w:rsidRDefault="001F5986" w:rsidP="001F5986">
      <w:pPr>
        <w:ind w:left="700"/>
      </w:pPr>
      <w:r>
        <w:t xml:space="preserve">Use of the recorder died out in </w:t>
      </w:r>
      <w:proofErr w:type="spellStart"/>
      <w:r>
        <w:t>favour</w:t>
      </w:r>
      <w:proofErr w:type="spellEnd"/>
      <w:r>
        <w:t xml:space="preserve"> of the more expressive transverse flute during the Classical period. However, its use was revived in 1920 and now it is used as the ideal first instrument for a child, and is widely used in the performance of Baroque and other early music.</w:t>
      </w:r>
    </w:p>
    <w:p w14:paraId="02AF9CE3" w14:textId="77777777" w:rsidR="00967072" w:rsidRDefault="00967072" w:rsidP="001F5986">
      <w:pPr>
        <w:ind w:left="700"/>
      </w:pPr>
    </w:p>
    <w:p w14:paraId="07CBA6A6" w14:textId="7D3E2571" w:rsidR="00967072" w:rsidRDefault="00967072" w:rsidP="001F5986">
      <w:pPr>
        <w:ind w:left="700"/>
      </w:pPr>
      <w:r>
        <w:t xml:space="preserve">Listening example: </w:t>
      </w:r>
      <w:hyperlink r:id="rId9" w:history="1">
        <w:r w:rsidRPr="00CD4EBD">
          <w:rPr>
            <w:rStyle w:val="Hyperlink"/>
          </w:rPr>
          <w:t>https://www.youtube.com/watch?v=pooiSZ-Dx_c</w:t>
        </w:r>
      </w:hyperlink>
      <w:r>
        <w:t xml:space="preserve"> </w:t>
      </w:r>
    </w:p>
    <w:p w14:paraId="7AFB8A53" w14:textId="0B52FFB1" w:rsidR="001F5986" w:rsidRDefault="001F5986" w:rsidP="001F5986"/>
    <w:p w14:paraId="1EF67CA1" w14:textId="3DF98BFA" w:rsidR="001F5986" w:rsidRDefault="001F5986" w:rsidP="001F5986"/>
    <w:p w14:paraId="2F272054" w14:textId="5CE7F00D" w:rsidR="00BE70FB" w:rsidRDefault="00BE70FB" w:rsidP="001F5986">
      <w:pPr>
        <w:rPr>
          <w:rFonts w:ascii="Gabriola" w:hAnsi="Gabriola"/>
          <w:b/>
          <w:sz w:val="32"/>
          <w:szCs w:val="32"/>
        </w:rPr>
      </w:pPr>
    </w:p>
    <w:p w14:paraId="7117E44F" w14:textId="4288C68C" w:rsidR="001F5986" w:rsidRPr="001F5986" w:rsidRDefault="00967072" w:rsidP="001F5986">
      <w:pPr>
        <w:rPr>
          <w:rFonts w:ascii="Gabriola" w:hAnsi="Gabriola"/>
          <w:b/>
          <w:sz w:val="32"/>
          <w:szCs w:val="32"/>
        </w:rPr>
      </w:pPr>
      <w:r>
        <w:rPr>
          <w:noProof/>
          <w:lang w:eastAsia="en-US" w:bidi="ar-SA"/>
        </w:rPr>
        <w:drawing>
          <wp:anchor distT="0" distB="0" distL="114300" distR="114300" simplePos="0" relativeHeight="251660288" behindDoc="0" locked="0" layoutInCell="1" allowOverlap="1" wp14:anchorId="24D58295" wp14:editId="4439EC03">
            <wp:simplePos x="0" y="0"/>
            <wp:positionH relativeFrom="column">
              <wp:posOffset>4396740</wp:posOffset>
            </wp:positionH>
            <wp:positionV relativeFrom="paragraph">
              <wp:posOffset>190500</wp:posOffset>
            </wp:positionV>
            <wp:extent cx="1718310" cy="3774440"/>
            <wp:effectExtent l="0" t="0" r="8890" b="10160"/>
            <wp:wrapTight wrapText="bothSides">
              <wp:wrapPolygon edited="0">
                <wp:start x="0" y="0"/>
                <wp:lineTo x="0" y="21513"/>
                <wp:lineTo x="21392" y="21513"/>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voor-site3.jpg"/>
                    <pic:cNvPicPr/>
                  </pic:nvPicPr>
                  <pic:blipFill>
                    <a:blip r:embed="rId10">
                      <a:extLst>
                        <a:ext uri="{28A0092B-C50C-407E-A947-70E740481C1C}">
                          <a14:useLocalDpi xmlns:a14="http://schemas.microsoft.com/office/drawing/2010/main" val="0"/>
                        </a:ext>
                      </a:extLst>
                    </a:blip>
                    <a:stretch>
                      <a:fillRect/>
                    </a:stretch>
                  </pic:blipFill>
                  <pic:spPr>
                    <a:xfrm>
                      <a:off x="0" y="0"/>
                      <a:ext cx="1718310" cy="3774440"/>
                    </a:xfrm>
                    <a:prstGeom prst="rect">
                      <a:avLst/>
                    </a:prstGeom>
                  </pic:spPr>
                </pic:pic>
              </a:graphicData>
            </a:graphic>
            <wp14:sizeRelH relativeFrom="page">
              <wp14:pctWidth>0</wp14:pctWidth>
            </wp14:sizeRelH>
            <wp14:sizeRelV relativeFrom="page">
              <wp14:pctHeight>0</wp14:pctHeight>
            </wp14:sizeRelV>
          </wp:anchor>
        </w:drawing>
      </w:r>
      <w:r w:rsidR="001F5986" w:rsidRPr="001F5986">
        <w:rPr>
          <w:rFonts w:ascii="Gabriola" w:hAnsi="Gabriola"/>
          <w:b/>
          <w:sz w:val="32"/>
          <w:szCs w:val="32"/>
        </w:rPr>
        <w:t>Bassoon</w:t>
      </w:r>
    </w:p>
    <w:p w14:paraId="7746680B" w14:textId="6B51F74A" w:rsidR="00BF7D6F" w:rsidRDefault="00BF7D6F"/>
    <w:p w14:paraId="631265BB" w14:textId="268E5C01" w:rsidR="00BF7D6F" w:rsidRDefault="009B5422" w:rsidP="009B5422">
      <w:pPr>
        <w:ind w:left="700"/>
      </w:pPr>
      <w:r>
        <w:t xml:space="preserve">It is traditionally thought that the bassoon was developed in France during the time of Louis XIV. By the 1680s there were references to the instrument and Jean-Baptiste Lully even scored for bassoon in his 1680 opera </w:t>
      </w:r>
      <w:r w:rsidRPr="009B5422">
        <w:rPr>
          <w:i/>
        </w:rPr>
        <w:t>Proserpine</w:t>
      </w:r>
      <w:r>
        <w:t>.</w:t>
      </w:r>
      <w:r w:rsidR="00B74A1C">
        <w:t xml:space="preserve"> </w:t>
      </w:r>
    </w:p>
    <w:p w14:paraId="384F47EF" w14:textId="49464757" w:rsidR="00B74A1C" w:rsidRDefault="00B74A1C" w:rsidP="009B5422">
      <w:pPr>
        <w:ind w:left="700"/>
      </w:pPr>
    </w:p>
    <w:p w14:paraId="2470C7D1" w14:textId="587E6487" w:rsidR="006F429A" w:rsidRDefault="00B74A1C" w:rsidP="006F429A">
      <w:pPr>
        <w:ind w:left="700"/>
      </w:pPr>
      <w:r>
        <w:t>There were both 3</w:t>
      </w:r>
      <w:r w:rsidR="007F7FA6">
        <w:t>-</w:t>
      </w:r>
      <w:r>
        <w:t xml:space="preserve"> and 4-keyed version</w:t>
      </w:r>
      <w:r w:rsidR="007F7FA6">
        <w:t>s</w:t>
      </w:r>
      <w:r w:rsidR="005A236E">
        <w:t xml:space="preserve"> of early bassoons, however, the 4-keyed bassoon became the standard for the duration of the 18</w:t>
      </w:r>
      <w:r w:rsidR="005A236E" w:rsidRPr="005A236E">
        <w:rPr>
          <w:vertAlign w:val="superscript"/>
        </w:rPr>
        <w:t>th</w:t>
      </w:r>
      <w:r w:rsidR="005A236E">
        <w:t xml:space="preserve"> century. </w:t>
      </w:r>
      <w:r w:rsidR="007F7FA6">
        <w:t xml:space="preserve">During </w:t>
      </w:r>
      <w:r w:rsidR="005A236E">
        <w:t>the 18</w:t>
      </w:r>
      <w:r w:rsidR="005A236E" w:rsidRPr="005A236E">
        <w:rPr>
          <w:vertAlign w:val="superscript"/>
        </w:rPr>
        <w:t>th</w:t>
      </w:r>
      <w:r w:rsidR="005A236E">
        <w:t xml:space="preserve"> century the tone of the bassoon became more mellow, with a greater expressive range. The expressiveness expected of the instrument by </w:t>
      </w:r>
      <w:r w:rsidR="007F7FA6">
        <w:t xml:space="preserve">the </w:t>
      </w:r>
      <w:r w:rsidR="005A236E">
        <w:t>late</w:t>
      </w:r>
      <w:r w:rsidR="007F7FA6">
        <w:t xml:space="preserve"> </w:t>
      </w:r>
      <w:r w:rsidR="005A236E">
        <w:t>18</w:t>
      </w:r>
      <w:r w:rsidR="005A236E" w:rsidRPr="005A236E">
        <w:rPr>
          <w:vertAlign w:val="superscript"/>
        </w:rPr>
        <w:t>th</w:t>
      </w:r>
      <w:r w:rsidR="005A236E">
        <w:t xml:space="preserve"> century was evident in the works of Mozart.</w:t>
      </w:r>
    </w:p>
    <w:p w14:paraId="42A84828" w14:textId="77777777" w:rsidR="005A236E" w:rsidRDefault="005A236E" w:rsidP="009B5422">
      <w:pPr>
        <w:ind w:left="700"/>
      </w:pPr>
    </w:p>
    <w:p w14:paraId="4CE4ECE3" w14:textId="72751951" w:rsidR="005A236E" w:rsidRDefault="005A236E" w:rsidP="009B5422">
      <w:pPr>
        <w:ind w:left="700"/>
      </w:pPr>
      <w:r>
        <w:t>During the 19</w:t>
      </w:r>
      <w:r w:rsidRPr="005A236E">
        <w:rPr>
          <w:vertAlign w:val="superscript"/>
        </w:rPr>
        <w:t>th</w:t>
      </w:r>
      <w:r>
        <w:t xml:space="preserve"> century, with further innovations in instrument making, the bassoon gained more keys to allow for more virtuosic playing and greater expressive range. These developments lead to the standardization of the modern-day bassoon.</w:t>
      </w:r>
    </w:p>
    <w:p w14:paraId="542F6100" w14:textId="77777777" w:rsidR="00967072" w:rsidRDefault="00967072" w:rsidP="009B5422">
      <w:pPr>
        <w:ind w:left="700"/>
      </w:pPr>
    </w:p>
    <w:p w14:paraId="38A92E11" w14:textId="1FE55725" w:rsidR="00967072" w:rsidRDefault="00967072" w:rsidP="009B5422">
      <w:pPr>
        <w:ind w:left="700"/>
      </w:pPr>
      <w:r>
        <w:t xml:space="preserve">Listening example: </w:t>
      </w:r>
      <w:hyperlink r:id="rId11" w:history="1">
        <w:r w:rsidRPr="00CD4EBD">
          <w:rPr>
            <w:rStyle w:val="Hyperlink"/>
          </w:rPr>
          <w:t>https://www.youtube.com/watch?v=i_p9GSXC4Dg</w:t>
        </w:r>
      </w:hyperlink>
      <w:r>
        <w:t xml:space="preserve"> </w:t>
      </w:r>
    </w:p>
    <w:p w14:paraId="5AD04118" w14:textId="705614B2" w:rsidR="00D803A6" w:rsidRDefault="00D803A6"/>
    <w:p w14:paraId="5EB08AA6" w14:textId="1F7029C7" w:rsidR="00265BCE" w:rsidRPr="005A3787" w:rsidRDefault="00265BCE">
      <w:pPr>
        <w:rPr>
          <w:b/>
        </w:rPr>
      </w:pPr>
    </w:p>
    <w:p w14:paraId="3AFACB8F" w14:textId="147F23B4" w:rsidR="000035AA" w:rsidRPr="000035AA" w:rsidRDefault="000035AA" w:rsidP="000035AA"/>
    <w:p w14:paraId="29BA9141" w14:textId="6590EF75" w:rsidR="00265BCE" w:rsidRDefault="00265BCE" w:rsidP="000035AA">
      <w:pPr>
        <w:rPr>
          <w:b/>
        </w:rPr>
      </w:pPr>
    </w:p>
    <w:p w14:paraId="67A34A4A" w14:textId="75EDD00F" w:rsidR="00286F39" w:rsidRDefault="00286F39" w:rsidP="00286F39">
      <w:pPr>
        <w:rPr>
          <w:b/>
        </w:rPr>
      </w:pPr>
    </w:p>
    <w:p w14:paraId="2720490A" w14:textId="5286F3AC" w:rsidR="00286F39" w:rsidRDefault="00286F39" w:rsidP="00286F39">
      <w:pPr>
        <w:rPr>
          <w:b/>
        </w:rPr>
      </w:pPr>
    </w:p>
    <w:p w14:paraId="6A676AFF" w14:textId="211B5BAB" w:rsidR="000035AA" w:rsidRDefault="000035AA" w:rsidP="00286F39">
      <w:pPr>
        <w:ind w:left="360"/>
      </w:pPr>
    </w:p>
    <w:p w14:paraId="20DFB354" w14:textId="77777777" w:rsidR="000035AA" w:rsidRDefault="000035AA" w:rsidP="000035AA"/>
    <w:p w14:paraId="40EF54F6" w14:textId="77777777" w:rsidR="000035AA" w:rsidRDefault="000035AA" w:rsidP="000035AA"/>
    <w:p w14:paraId="389B4B17" w14:textId="5193EF63" w:rsidR="000035AA" w:rsidRDefault="000035AA" w:rsidP="000035AA">
      <w:r>
        <w:t xml:space="preserve">       </w:t>
      </w:r>
    </w:p>
    <w:p w14:paraId="389C9682" w14:textId="2C2B0BFE" w:rsidR="000035AA" w:rsidRDefault="000035AA" w:rsidP="000035AA"/>
    <w:p w14:paraId="6A46DB4E" w14:textId="7597A985" w:rsidR="000035AA" w:rsidRDefault="000035AA" w:rsidP="000035AA"/>
    <w:p w14:paraId="227CFE30" w14:textId="73D2E07A" w:rsidR="006371CB" w:rsidRDefault="006371CB" w:rsidP="006371CB">
      <w:pPr>
        <w:rPr>
          <w:b/>
        </w:rPr>
      </w:pPr>
    </w:p>
    <w:p w14:paraId="3030382D" w14:textId="771ACC0D" w:rsidR="006371CB" w:rsidRDefault="006371CB" w:rsidP="006371CB">
      <w:pPr>
        <w:ind w:left="360"/>
      </w:pPr>
    </w:p>
    <w:p w14:paraId="44E7EDCA" w14:textId="5BA68CCB" w:rsidR="006371CB" w:rsidRDefault="006371CB" w:rsidP="006371CB">
      <w:pPr>
        <w:ind w:left="360"/>
        <w:rPr>
          <w:b/>
        </w:rPr>
      </w:pPr>
    </w:p>
    <w:p w14:paraId="2E6AA4A9" w14:textId="081F1646" w:rsidR="0020654F" w:rsidRDefault="0020654F" w:rsidP="0020654F">
      <w:pPr>
        <w:widowControl/>
        <w:suppressAutoHyphens w:val="0"/>
        <w:rPr>
          <w:b/>
        </w:rPr>
      </w:pPr>
    </w:p>
    <w:p w14:paraId="055205BF" w14:textId="77777777" w:rsidR="0020654F" w:rsidRDefault="0020654F">
      <w:pPr>
        <w:rPr>
          <w:b/>
        </w:rPr>
      </w:pPr>
    </w:p>
    <w:p w14:paraId="36B33579" w14:textId="77777777" w:rsidR="0020654F" w:rsidRDefault="0020654F">
      <w:pPr>
        <w:rPr>
          <w:b/>
        </w:rPr>
      </w:pPr>
    </w:p>
    <w:p w14:paraId="14172892" w14:textId="77777777" w:rsidR="0020654F" w:rsidRDefault="0020654F">
      <w:pPr>
        <w:rPr>
          <w:b/>
        </w:rPr>
      </w:pPr>
    </w:p>
    <w:p w14:paraId="577C12B3" w14:textId="77777777" w:rsidR="0020654F" w:rsidRDefault="0020654F">
      <w:pPr>
        <w:rPr>
          <w:b/>
        </w:rPr>
      </w:pPr>
    </w:p>
    <w:p w14:paraId="4DE63691" w14:textId="77777777" w:rsidR="0020654F" w:rsidRDefault="0020654F">
      <w:pPr>
        <w:rPr>
          <w:b/>
        </w:rPr>
      </w:pPr>
    </w:p>
    <w:p w14:paraId="13C834D7" w14:textId="77777777" w:rsidR="0020654F" w:rsidRDefault="0020654F">
      <w:pPr>
        <w:rPr>
          <w:b/>
        </w:rPr>
      </w:pPr>
    </w:p>
    <w:p w14:paraId="029FDF9F" w14:textId="77777777" w:rsidR="0020654F" w:rsidRDefault="0020654F">
      <w:pPr>
        <w:rPr>
          <w:b/>
        </w:rPr>
      </w:pPr>
    </w:p>
    <w:p w14:paraId="4A527D20" w14:textId="3F385431" w:rsidR="0020654F" w:rsidRDefault="0020654F">
      <w:pPr>
        <w:rPr>
          <w:b/>
        </w:rPr>
      </w:pPr>
    </w:p>
    <w:p w14:paraId="59970E77" w14:textId="77777777" w:rsidR="0020654F" w:rsidRDefault="0020654F">
      <w:pPr>
        <w:rPr>
          <w:b/>
        </w:rPr>
      </w:pPr>
    </w:p>
    <w:p w14:paraId="1312D3E9" w14:textId="24697A8C" w:rsidR="0020654F" w:rsidRDefault="0020654F">
      <w:pPr>
        <w:rPr>
          <w:b/>
        </w:rPr>
      </w:pPr>
    </w:p>
    <w:p w14:paraId="54583B9A" w14:textId="7D8F0C2C" w:rsidR="0020654F" w:rsidRDefault="0020654F">
      <w:pPr>
        <w:rPr>
          <w:b/>
        </w:rPr>
      </w:pPr>
    </w:p>
    <w:p w14:paraId="57F3785B" w14:textId="383236B8" w:rsidR="0020654F" w:rsidRDefault="0020654F">
      <w:pPr>
        <w:rPr>
          <w:b/>
        </w:rPr>
      </w:pPr>
    </w:p>
    <w:p w14:paraId="325D2D1A" w14:textId="77777777" w:rsidR="0020654F" w:rsidRDefault="0020654F">
      <w:pPr>
        <w:rPr>
          <w:b/>
        </w:rPr>
      </w:pPr>
    </w:p>
    <w:p w14:paraId="3B980374" w14:textId="77777777" w:rsidR="0020654F" w:rsidRDefault="0020654F">
      <w:pPr>
        <w:rPr>
          <w:b/>
        </w:rPr>
      </w:pPr>
    </w:p>
    <w:p w14:paraId="023F3663" w14:textId="69F163A4" w:rsidR="006371CB" w:rsidRDefault="006371CB" w:rsidP="006371CB"/>
    <w:p w14:paraId="4E1618D4" w14:textId="77777777" w:rsidR="006371CB" w:rsidRDefault="006371CB" w:rsidP="006371CB"/>
    <w:p w14:paraId="20043C7B" w14:textId="77777777" w:rsidR="00E05F4F" w:rsidRDefault="00E05F4F" w:rsidP="00E05F4F"/>
    <w:p w14:paraId="366B01BA" w14:textId="1C38DB1F" w:rsidR="006371CB" w:rsidRDefault="006371CB" w:rsidP="00E05F4F">
      <w:pPr>
        <w:rPr>
          <w:b/>
        </w:rPr>
      </w:pPr>
    </w:p>
    <w:p w14:paraId="32CD0C70" w14:textId="77777777" w:rsidR="0020654F" w:rsidRDefault="0020654F" w:rsidP="00E05F4F">
      <w:pPr>
        <w:rPr>
          <w:b/>
        </w:rPr>
      </w:pPr>
    </w:p>
    <w:sectPr w:rsidR="0020654F" w:rsidSect="00D803A6">
      <w:pgSz w:w="12240" w:h="15840"/>
      <w:pgMar w:top="1440" w:right="1440" w:bottom="1440" w:left="144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default"/>
    <w:sig w:usb0="00000801" w:usb1="00000002" w:usb2="00000002" w:usb3="00000000" w:csb0="0000002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Lucida Grande">
    <w:panose1 w:val="020B0600040502020204"/>
    <w:charset w:val="00"/>
    <w:family w:val="auto"/>
    <w:pitch w:val="variable"/>
    <w:sig w:usb0="E1000AEF" w:usb1="5000A1FF" w:usb2="00000000" w:usb3="00000000" w:csb0="000001BF" w:csb1="00000000"/>
  </w:font>
  <w:font w:name="Gabriola">
    <w:panose1 w:val="04040605051002020D02"/>
    <w:charset w:val="00"/>
    <w:family w:val="auto"/>
    <w:pitch w:val="variable"/>
    <w:sig w:usb0="E00002EF" w:usb1="5000204B"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E2B"/>
    <w:multiLevelType w:val="multilevel"/>
    <w:tmpl w:val="FBB638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A7A26FE"/>
    <w:multiLevelType w:val="multilevel"/>
    <w:tmpl w:val="4836CF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D470134"/>
    <w:multiLevelType w:val="hybridMultilevel"/>
    <w:tmpl w:val="934AE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B06D7"/>
    <w:multiLevelType w:val="multilevel"/>
    <w:tmpl w:val="1512D0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A7500DB"/>
    <w:multiLevelType w:val="multilevel"/>
    <w:tmpl w:val="00F62F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9052875"/>
    <w:multiLevelType w:val="multilevel"/>
    <w:tmpl w:val="AFC6B6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4C62BAF"/>
    <w:multiLevelType w:val="hybridMultilevel"/>
    <w:tmpl w:val="39C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6736B1"/>
    <w:multiLevelType w:val="multilevel"/>
    <w:tmpl w:val="EA08C1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6CC23042"/>
    <w:multiLevelType w:val="hybridMultilevel"/>
    <w:tmpl w:val="3F6E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15166D"/>
    <w:multiLevelType w:val="hybridMultilevel"/>
    <w:tmpl w:val="2D6A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7"/>
  </w:num>
  <w:num w:numId="6">
    <w:abstractNumId w:val="1"/>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9"/>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A6"/>
    <w:rsid w:val="000035AA"/>
    <w:rsid w:val="00015886"/>
    <w:rsid w:val="000469DE"/>
    <w:rsid w:val="00077DDB"/>
    <w:rsid w:val="000C5C40"/>
    <w:rsid w:val="000F0B8E"/>
    <w:rsid w:val="00110752"/>
    <w:rsid w:val="00112E13"/>
    <w:rsid w:val="00180BE3"/>
    <w:rsid w:val="001F5986"/>
    <w:rsid w:val="0020654F"/>
    <w:rsid w:val="00237258"/>
    <w:rsid w:val="00265BCE"/>
    <w:rsid w:val="00286F39"/>
    <w:rsid w:val="002A77B2"/>
    <w:rsid w:val="002E4124"/>
    <w:rsid w:val="00330E4F"/>
    <w:rsid w:val="0036116E"/>
    <w:rsid w:val="0038485F"/>
    <w:rsid w:val="00426BA9"/>
    <w:rsid w:val="004641AE"/>
    <w:rsid w:val="00470614"/>
    <w:rsid w:val="00521A3A"/>
    <w:rsid w:val="00521DDA"/>
    <w:rsid w:val="00535381"/>
    <w:rsid w:val="00543A92"/>
    <w:rsid w:val="00577CEF"/>
    <w:rsid w:val="005A041C"/>
    <w:rsid w:val="005A236E"/>
    <w:rsid w:val="005A3787"/>
    <w:rsid w:val="006371CB"/>
    <w:rsid w:val="006F429A"/>
    <w:rsid w:val="00751BB2"/>
    <w:rsid w:val="007775DF"/>
    <w:rsid w:val="007C1111"/>
    <w:rsid w:val="007F2DE4"/>
    <w:rsid w:val="007F7FA6"/>
    <w:rsid w:val="0085501C"/>
    <w:rsid w:val="008677A9"/>
    <w:rsid w:val="00874D69"/>
    <w:rsid w:val="008E274F"/>
    <w:rsid w:val="009327A3"/>
    <w:rsid w:val="0096604C"/>
    <w:rsid w:val="00967072"/>
    <w:rsid w:val="009861BE"/>
    <w:rsid w:val="009B5422"/>
    <w:rsid w:val="009C445F"/>
    <w:rsid w:val="009D78BE"/>
    <w:rsid w:val="00A337AD"/>
    <w:rsid w:val="00A64342"/>
    <w:rsid w:val="00A831BA"/>
    <w:rsid w:val="00A83E66"/>
    <w:rsid w:val="00A92617"/>
    <w:rsid w:val="00AD0340"/>
    <w:rsid w:val="00AE16E1"/>
    <w:rsid w:val="00AF29FA"/>
    <w:rsid w:val="00B05001"/>
    <w:rsid w:val="00B60D08"/>
    <w:rsid w:val="00B74A1C"/>
    <w:rsid w:val="00B92293"/>
    <w:rsid w:val="00BA302A"/>
    <w:rsid w:val="00BE1D3C"/>
    <w:rsid w:val="00BE70FB"/>
    <w:rsid w:val="00BF7D6F"/>
    <w:rsid w:val="00C42AEC"/>
    <w:rsid w:val="00C62622"/>
    <w:rsid w:val="00C63407"/>
    <w:rsid w:val="00CE5542"/>
    <w:rsid w:val="00D04774"/>
    <w:rsid w:val="00D30295"/>
    <w:rsid w:val="00D50E1C"/>
    <w:rsid w:val="00D803A6"/>
    <w:rsid w:val="00D810F6"/>
    <w:rsid w:val="00D87C95"/>
    <w:rsid w:val="00DC7702"/>
    <w:rsid w:val="00DD554C"/>
    <w:rsid w:val="00E0041D"/>
    <w:rsid w:val="00E05F4F"/>
    <w:rsid w:val="00E51C8A"/>
    <w:rsid w:val="00F7747E"/>
    <w:rsid w:val="00FC105B"/>
    <w:rsid w:val="00FF4BB6"/>
    <w:rsid w:val="00FF6F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1943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D803A6"/>
    <w:pPr>
      <w:widowControl w:val="0"/>
      <w:suppressAutoHyphens/>
    </w:pPr>
    <w:rPr>
      <w:rFonts w:ascii="Times New Roman" w:eastAsia="SimSun" w:hAnsi="Times New Roman" w:cs="Mangal"/>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D803A6"/>
    <w:rPr>
      <w:rFonts w:ascii="OpenSymbol" w:eastAsia="OpenSymbol" w:hAnsi="OpenSymbol" w:cs="OpenSymbol"/>
    </w:rPr>
  </w:style>
  <w:style w:type="paragraph" w:customStyle="1" w:styleId="Heading">
    <w:name w:val="Heading"/>
    <w:basedOn w:val="Normal"/>
    <w:next w:val="Textbody"/>
    <w:rsid w:val="00D803A6"/>
    <w:pPr>
      <w:keepNext/>
      <w:spacing w:before="240" w:after="120"/>
    </w:pPr>
    <w:rPr>
      <w:rFonts w:ascii="Arial" w:eastAsia="Microsoft YaHei" w:hAnsi="Arial"/>
      <w:sz w:val="28"/>
      <w:szCs w:val="28"/>
    </w:rPr>
  </w:style>
  <w:style w:type="paragraph" w:customStyle="1" w:styleId="Textbody">
    <w:name w:val="Text body"/>
    <w:basedOn w:val="Normal"/>
    <w:rsid w:val="00D803A6"/>
    <w:pPr>
      <w:spacing w:after="120"/>
    </w:pPr>
  </w:style>
  <w:style w:type="paragraph" w:styleId="List">
    <w:name w:val="List"/>
    <w:basedOn w:val="Textbody"/>
    <w:rsid w:val="00D803A6"/>
  </w:style>
  <w:style w:type="paragraph" w:styleId="Caption">
    <w:name w:val="caption"/>
    <w:basedOn w:val="Normal"/>
    <w:rsid w:val="00D803A6"/>
    <w:pPr>
      <w:suppressLineNumbers/>
      <w:spacing w:before="120" w:after="120"/>
    </w:pPr>
    <w:rPr>
      <w:i/>
      <w:iCs/>
    </w:rPr>
  </w:style>
  <w:style w:type="paragraph" w:customStyle="1" w:styleId="Index">
    <w:name w:val="Index"/>
    <w:basedOn w:val="Normal"/>
    <w:rsid w:val="00D803A6"/>
    <w:pPr>
      <w:suppressLineNumbers/>
    </w:pPr>
  </w:style>
  <w:style w:type="paragraph" w:styleId="ListParagraph">
    <w:name w:val="List Paragraph"/>
    <w:basedOn w:val="Normal"/>
    <w:uiPriority w:val="34"/>
    <w:qFormat/>
    <w:rsid w:val="00CE5542"/>
    <w:pPr>
      <w:ind w:left="720"/>
      <w:contextualSpacing/>
    </w:pPr>
  </w:style>
  <w:style w:type="paragraph" w:styleId="BalloonText">
    <w:name w:val="Balloon Text"/>
    <w:basedOn w:val="Normal"/>
    <w:link w:val="BalloonTextChar"/>
    <w:uiPriority w:val="99"/>
    <w:semiHidden/>
    <w:unhideWhenUsed/>
    <w:rsid w:val="000F0B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B8E"/>
    <w:rPr>
      <w:rFonts w:ascii="Lucida Grande" w:eastAsia="SimSun" w:hAnsi="Lucida Grande" w:cs="Lucida Grande"/>
      <w:sz w:val="18"/>
      <w:szCs w:val="18"/>
      <w:lang w:eastAsia="zh-CN" w:bidi="hi-IN"/>
    </w:rPr>
  </w:style>
  <w:style w:type="character" w:styleId="CommentReference">
    <w:name w:val="annotation reference"/>
    <w:basedOn w:val="DefaultParagraphFont"/>
    <w:uiPriority w:val="99"/>
    <w:semiHidden/>
    <w:unhideWhenUsed/>
    <w:rsid w:val="007F7FA6"/>
    <w:rPr>
      <w:sz w:val="18"/>
      <w:szCs w:val="18"/>
    </w:rPr>
  </w:style>
  <w:style w:type="paragraph" w:styleId="CommentText">
    <w:name w:val="annotation text"/>
    <w:basedOn w:val="Normal"/>
    <w:link w:val="CommentTextChar"/>
    <w:uiPriority w:val="99"/>
    <w:semiHidden/>
    <w:unhideWhenUsed/>
    <w:rsid w:val="007F7FA6"/>
  </w:style>
  <w:style w:type="character" w:customStyle="1" w:styleId="CommentTextChar">
    <w:name w:val="Comment Text Char"/>
    <w:basedOn w:val="DefaultParagraphFont"/>
    <w:link w:val="CommentText"/>
    <w:uiPriority w:val="99"/>
    <w:semiHidden/>
    <w:rsid w:val="007F7FA6"/>
    <w:rPr>
      <w:rFonts w:ascii="Times New Roman" w:eastAsia="SimSun" w:hAnsi="Times New Roman" w:cs="Mangal"/>
      <w:lang w:eastAsia="zh-CN" w:bidi="hi-IN"/>
    </w:rPr>
  </w:style>
  <w:style w:type="paragraph" w:styleId="CommentSubject">
    <w:name w:val="annotation subject"/>
    <w:basedOn w:val="CommentText"/>
    <w:next w:val="CommentText"/>
    <w:link w:val="CommentSubjectChar"/>
    <w:uiPriority w:val="99"/>
    <w:semiHidden/>
    <w:unhideWhenUsed/>
    <w:rsid w:val="007F7FA6"/>
    <w:rPr>
      <w:b/>
      <w:bCs/>
      <w:sz w:val="20"/>
      <w:szCs w:val="20"/>
    </w:rPr>
  </w:style>
  <w:style w:type="character" w:customStyle="1" w:styleId="CommentSubjectChar">
    <w:name w:val="Comment Subject Char"/>
    <w:basedOn w:val="CommentTextChar"/>
    <w:link w:val="CommentSubject"/>
    <w:uiPriority w:val="99"/>
    <w:semiHidden/>
    <w:rsid w:val="007F7FA6"/>
    <w:rPr>
      <w:rFonts w:ascii="Times New Roman" w:eastAsia="SimSun" w:hAnsi="Times New Roman" w:cs="Mangal"/>
      <w:b/>
      <w:bCs/>
      <w:sz w:val="20"/>
      <w:szCs w:val="20"/>
      <w:lang w:eastAsia="zh-CN" w:bidi="hi-IN"/>
    </w:rPr>
  </w:style>
  <w:style w:type="character" w:styleId="Hyperlink">
    <w:name w:val="Hyperlink"/>
    <w:basedOn w:val="DefaultParagraphFont"/>
    <w:uiPriority w:val="99"/>
    <w:unhideWhenUsed/>
    <w:rsid w:val="00967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i_p9GSXC4D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www.youtube.com/watch?v=SlO_VhEo6-E" TargetMode="External"/><Relationship Id="rId8" Type="http://schemas.openxmlformats.org/officeDocument/2006/relationships/image" Target="media/image2.jpg"/><Relationship Id="rId9" Type="http://schemas.openxmlformats.org/officeDocument/2006/relationships/hyperlink" Target="https://www.youtube.com/watch?v=pooiSZ-Dx_c" TargetMode="External"/><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E2E0-C81B-5F4F-B660-9257578D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Lynn Blunston</dc:creator>
  <cp:keywords/>
  <dc:description/>
  <cp:lastModifiedBy>D'Arcy Lynn Blunston</cp:lastModifiedBy>
  <cp:revision>2</cp:revision>
  <cp:lastPrinted>2015-09-24T00:16:00Z</cp:lastPrinted>
  <dcterms:created xsi:type="dcterms:W3CDTF">2016-09-19T15:08:00Z</dcterms:created>
  <dcterms:modified xsi:type="dcterms:W3CDTF">2016-09-19T15:08:00Z</dcterms:modified>
</cp:coreProperties>
</file>